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87" w:tblpY="3693"/>
        <w:tblOverlap w:val="never"/>
        <w:tblW w:w="103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540"/>
        <w:gridCol w:w="1275"/>
        <w:gridCol w:w="585"/>
        <w:gridCol w:w="1005"/>
        <w:gridCol w:w="960"/>
        <w:gridCol w:w="506"/>
        <w:gridCol w:w="919"/>
        <w:gridCol w:w="641"/>
        <w:gridCol w:w="1701"/>
        <w:gridCol w:w="992"/>
        <w:gridCol w:w="425"/>
        <w:gridCol w:w="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3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需求单位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需求岗位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工作经验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专业技术职称或职业资格要求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工作地点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ascii="仿宋_GB2312" w:hAnsi="华文仿宋" w:eastAsia="仿宋_GB2312" w:cs="华文仿宋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sz w:val="20"/>
                <w:szCs w:val="20"/>
              </w:rPr>
              <w:t>国运项目管理公司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仿宋_GB2312"/>
                <w:color w:val="000000"/>
                <w:sz w:val="20"/>
                <w:szCs w:val="20"/>
              </w:rPr>
              <w:t>后勤岗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大专以及上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FF0000"/>
                <w:kern w:val="0"/>
                <w:sz w:val="20"/>
                <w:szCs w:val="20"/>
              </w:rPr>
              <w:t>5年及以上工作经验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54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仿宋_GB2312" w:hAnsi="华文仿宋" w:eastAsia="仿宋_GB2312" w:cs="华文仿宋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运营维护岗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FF0000"/>
                <w:kern w:val="0"/>
                <w:sz w:val="20"/>
                <w:szCs w:val="20"/>
              </w:rPr>
              <w:t>计算机应用技术、软件工程、网络工程等相关专业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大专以及上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有运营维护工作相关经验者优先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54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仿宋_GB2312" w:hAnsi="华文仿宋" w:eastAsia="仿宋_GB2312" w:cs="华文仿宋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业务管理岗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FF0000"/>
                <w:kern w:val="0"/>
                <w:sz w:val="20"/>
                <w:szCs w:val="20"/>
              </w:rPr>
              <w:t>工程管理、工程造价等相关专业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FF0000"/>
                <w:kern w:val="0"/>
                <w:sz w:val="20"/>
                <w:szCs w:val="20"/>
              </w:rPr>
              <w:t>40</w:t>
            </w: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54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hint="eastAsia" w:ascii="仿宋_GB2312" w:hAnsi="华文仿宋" w:eastAsia="仿宋_GB2312" w:cs="华文仿宋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营销管理岗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FF0000"/>
                <w:kern w:val="0"/>
                <w:sz w:val="20"/>
                <w:szCs w:val="20"/>
              </w:rPr>
              <w:t>经济与贸易、金融学等相关专业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1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cs="宋体"/>
                <w:color w:val="FF0000"/>
                <w:kern w:val="0"/>
                <w:sz w:val="20"/>
                <w:szCs w:val="20"/>
              </w:rPr>
              <w:t>40</w:t>
            </w: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6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40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6569" w:type="dxa"/>
            <w:gridSpan w:val="8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4人</w:t>
            </w:r>
          </w:p>
        </w:tc>
      </w:tr>
    </w:tbl>
    <w:p>
      <w:pPr>
        <w:spacing w:line="560" w:lineRule="exact"/>
        <w:jc w:val="left"/>
        <w:rPr>
          <w:rFonts w:hint="default" w:ascii="方正小标宋简体" w:hAnsi="方正小标宋简体" w:eastAsia="方正小标宋简体" w:cs="方正小标宋简体"/>
          <w:bCs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21"/>
          <w:szCs w:val="21"/>
          <w:lang w:val="en-US" w:eastAsia="zh-CN"/>
        </w:rPr>
        <w:t>附件</w:t>
      </w:r>
      <w:r>
        <w:rPr>
          <w:rFonts w:hint="default" w:ascii="方正小标宋简体" w:hAnsi="方正小标宋简体" w:eastAsia="方正小标宋简体" w:cs="方正小标宋简体"/>
          <w:bCs/>
          <w:sz w:val="21"/>
          <w:szCs w:val="21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沧州市安居集团有限公司</w:t>
      </w:r>
      <w:bookmarkStart w:id="0" w:name="_GoBack"/>
      <w:bookmarkEnd w:id="0"/>
    </w:p>
    <w:p>
      <w:pPr>
        <w:jc w:val="center"/>
        <w:rPr>
          <w:rFonts w:hint="default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2023年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度招聘岗位信息表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FB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2023-09-01T10:10:58Z</dcterms:created>
  <dc:creator>admin</dc:creator>
  <cp:lastModifiedBy>admin</cp:lastModifiedBy>
  <dcterms:modified xsi:type="dcterms:W3CDTF">2023-09-01T10:14:29Z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41F534DE4E07418BAC647B07CF4A3D89</vt:lpwstr>
  </property>
</Properties>
</file>